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4F5CCBE5" w:rsidR="00A23CC8" w:rsidRPr="006F37B2" w:rsidRDefault="00705E41" w:rsidP="00770F99">
      <w:pPr>
        <w:pStyle w:val="Heading4"/>
        <w:keepNext w:val="0"/>
        <w:keepLines w:val="0"/>
        <w:numPr>
          <w:ilvl w:val="3"/>
          <w:numId w:val="38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Բ</w:t>
      </w:r>
      <w:r w:rsidR="005251A3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արձրագույն դատական խորհրդի</w:t>
      </w:r>
      <w:r w:rsidR="00705E2C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(ԲԴԽ)</w:t>
      </w:r>
      <w:r w:rsidR="003352D2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23ABBF42" w:rsidR="00CA01DC" w:rsidRPr="00770F99" w:rsidRDefault="00687848" w:rsidP="002E6602">
      <w:pPr>
        <w:pStyle w:val="Heading5"/>
        <w:numPr>
          <w:ilvl w:val="4"/>
          <w:numId w:val="38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770F99">
        <w:rPr>
          <w:rFonts w:ascii="GHEA Grapalat" w:hAnsi="GHEA Grapalat"/>
          <w:b/>
          <w:color w:val="auto"/>
          <w:sz w:val="24"/>
          <w:szCs w:val="24"/>
        </w:rPr>
        <w:t>Խորհրդի</w:t>
      </w:r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</w:t>
      </w:r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255D09B6" w:rsidR="009B3058" w:rsidRPr="006F37B2" w:rsidRDefault="00A33642" w:rsidP="00770F99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6F37B2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1F269BED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</w:t>
      </w:r>
      <w:bookmarkStart w:id="1" w:name="_GoBack"/>
      <w:bookmarkEnd w:id="1"/>
      <w:r w:rsidR="005514CB" w:rsidRPr="0024071E">
        <w:rPr>
          <w:rFonts w:ascii="GHEA Grapalat" w:hAnsi="GHEA Grapalat"/>
          <w:b/>
          <w:lang w:val="hy-AM"/>
        </w:rPr>
        <w:t>ղականը</w:t>
      </w:r>
      <w:r w:rsidRPr="006762F8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EE41D0" w:rsidRPr="0024071E">
        <w:rPr>
          <w:rFonts w:ascii="GHEA Grapalat" w:hAnsi="GHEA Grapalat"/>
          <w:b/>
          <w:lang w:val="hy-AM"/>
        </w:rPr>
        <w:t>9</w:t>
      </w:r>
      <w:r w:rsidR="005251A3" w:rsidRPr="0024071E">
        <w:rPr>
          <w:rFonts w:ascii="GHEA Grapalat" w:hAnsi="GHEA Grapalat"/>
          <w:b/>
          <w:lang w:val="hy-AM"/>
        </w:rPr>
        <w:t>6</w:t>
      </w:r>
      <w:r w:rsidR="00867798" w:rsidRPr="0024071E">
        <w:rPr>
          <w:rFonts w:ascii="GHEA Grapalat" w:hAnsi="GHEA Grapalat"/>
          <w:b/>
          <w:lang w:val="hy-AM"/>
        </w:rPr>
        <w:t>.</w:t>
      </w:r>
      <w:r w:rsidR="005251A3" w:rsidRPr="0024071E">
        <w:rPr>
          <w:rFonts w:ascii="GHEA Grapalat" w:hAnsi="GHEA Grapalat"/>
          <w:b/>
          <w:lang w:val="hy-AM"/>
        </w:rPr>
        <w:t>8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77777777" w:rsidR="00687848" w:rsidRPr="00687848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3F48DB8F" w14:textId="6E46DE85" w:rsidR="00BC6654" w:rsidRPr="0024071E" w:rsidRDefault="00BC6654" w:rsidP="006F37B2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1</w:t>
      </w:r>
      <w:r w:rsidRPr="0024071E">
        <w:rPr>
          <w:rFonts w:ascii="GHEA Grapalat" w:hAnsi="GHEA Grapalat"/>
          <w:sz w:val="18"/>
          <w:szCs w:val="18"/>
          <w:lang w:val="hy-AM"/>
        </w:rPr>
        <w:t>. 20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24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C02F85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170"/>
        <w:gridCol w:w="1426"/>
        <w:gridCol w:w="1077"/>
        <w:gridCol w:w="4407"/>
        <w:gridCol w:w="1121"/>
      </w:tblGrid>
      <w:tr w:rsidR="00D67AEE" w:rsidRPr="002819B6" w14:paraId="67AB04CE" w14:textId="77777777" w:rsidTr="00F26142">
        <w:trPr>
          <w:trHeight w:val="386"/>
        </w:trPr>
        <w:tc>
          <w:tcPr>
            <w:tcW w:w="2170" w:type="dxa"/>
            <w:shd w:val="clear" w:color="auto" w:fill="D9E2F3" w:themeFill="accent1" w:themeFillTint="33"/>
          </w:tcPr>
          <w:p w14:paraId="6C87004F" w14:textId="77777777" w:rsidR="005514CB" w:rsidRPr="00F26142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26" w:type="dxa"/>
            <w:shd w:val="clear" w:color="auto" w:fill="D9E2F3" w:themeFill="accent1" w:themeFillTint="33"/>
          </w:tcPr>
          <w:p w14:paraId="1223CFDD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77" w:type="dxa"/>
            <w:shd w:val="clear" w:color="auto" w:fill="D9E2F3" w:themeFill="accent1" w:themeFillTint="33"/>
          </w:tcPr>
          <w:p w14:paraId="02E9F9D3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407" w:type="dxa"/>
            <w:shd w:val="clear" w:color="auto" w:fill="D9E2F3" w:themeFill="accent1" w:themeFillTint="33"/>
          </w:tcPr>
          <w:p w14:paraId="6521D164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1" w:type="dxa"/>
            <w:shd w:val="clear" w:color="auto" w:fill="D9E2F3" w:themeFill="accent1" w:themeFillTint="33"/>
          </w:tcPr>
          <w:p w14:paraId="5D6ADCF1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D67AEE" w:rsidRPr="002819B6" w14:paraId="126FF451" w14:textId="77777777" w:rsidTr="00EA5C33">
        <w:trPr>
          <w:trHeight w:val="366"/>
        </w:trPr>
        <w:tc>
          <w:tcPr>
            <w:tcW w:w="2170" w:type="dxa"/>
          </w:tcPr>
          <w:p w14:paraId="26E44B53" w14:textId="77777777" w:rsidR="005514CB" w:rsidRPr="002819B6" w:rsidRDefault="005514CB" w:rsidP="007F750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1F2A65A1" w14:textId="1C222C21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77" w:type="dxa"/>
          </w:tcPr>
          <w:p w14:paraId="388986FD" w14:textId="4C7E671D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407" w:type="dxa"/>
          </w:tcPr>
          <w:p w14:paraId="69AE78DA" w14:textId="7B1079E8" w:rsidR="005514CB" w:rsidRPr="002819B6" w:rsidRDefault="006D13C2" w:rsidP="00687848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21" w:type="dxa"/>
          </w:tcPr>
          <w:p w14:paraId="655F41E6" w14:textId="21B530AC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67AEE" w:rsidRPr="002819B6" w14:paraId="7106439D" w14:textId="77777777" w:rsidTr="00EA5C33">
        <w:trPr>
          <w:trHeight w:val="416"/>
        </w:trPr>
        <w:tc>
          <w:tcPr>
            <w:tcW w:w="2170" w:type="dxa"/>
          </w:tcPr>
          <w:p w14:paraId="6BFC8025" w14:textId="77777777" w:rsidR="005514CB" w:rsidRPr="002819B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62678B97" w14:textId="1A0014C2" w:rsidR="005514CB" w:rsidRPr="002819B6" w:rsidRDefault="005251A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077" w:type="dxa"/>
          </w:tcPr>
          <w:p w14:paraId="3963084E" w14:textId="30DF4B34" w:rsidR="005514CB" w:rsidRPr="0024071E" w:rsidRDefault="005251A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4407" w:type="dxa"/>
          </w:tcPr>
          <w:p w14:paraId="27427A1F" w14:textId="20ECEB99" w:rsidR="005514CB" w:rsidRPr="002819B6" w:rsidRDefault="006D13C2" w:rsidP="00687848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21" w:type="dxa"/>
          </w:tcPr>
          <w:p w14:paraId="3C53AC50" w14:textId="00C155DE" w:rsidR="005514CB" w:rsidRPr="002819B6" w:rsidRDefault="005251A3" w:rsidP="00EB7F4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EB7F4D" w:rsidRPr="002819B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D67AEE" w:rsidRPr="0024071E" w14:paraId="77886008" w14:textId="77777777" w:rsidTr="00EA5C33">
        <w:trPr>
          <w:trHeight w:val="423"/>
        </w:trPr>
        <w:tc>
          <w:tcPr>
            <w:tcW w:w="2170" w:type="dxa"/>
          </w:tcPr>
          <w:p w14:paraId="185CD3FA" w14:textId="77777777" w:rsidR="005514CB" w:rsidRPr="0024071E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3C3CCDB3" w14:textId="48279FD5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  <w:r w:rsidR="00867798" w:rsidRPr="002819B6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173</w:t>
            </w:r>
            <w:r w:rsidR="0015458F"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077" w:type="dxa"/>
          </w:tcPr>
          <w:p w14:paraId="03AC287E" w14:textId="11D66A53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170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407" w:type="dxa"/>
          </w:tcPr>
          <w:p w14:paraId="7E9A22CA" w14:textId="59A2D9AF" w:rsidR="005514CB" w:rsidRPr="00707E63" w:rsidRDefault="00511385" w:rsidP="0068784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Գնումների արդյունքում առաջացած </w:t>
            </w:r>
            <w:r w:rsidR="0076458B">
              <w:rPr>
                <w:rFonts w:ascii="GHEA Grapalat" w:hAnsi="GHEA Grapalat"/>
                <w:sz w:val="18"/>
                <w:szCs w:val="18"/>
                <w:lang w:val="hy-AM"/>
              </w:rPr>
              <w:t>տնտեսումն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35957" w:rsidRPr="00835957">
              <w:rPr>
                <w:rFonts w:ascii="GHEA Grapalat" w:hAnsi="GHEA Grapalat"/>
                <w:sz w:val="18"/>
                <w:szCs w:val="18"/>
                <w:lang w:val="hy-AM"/>
              </w:rPr>
              <w:t>ուղղվել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է ՀՀ կառավարության պահուստային ֆոնդ</w:t>
            </w:r>
            <w:r w:rsidR="00707E63" w:rsidRPr="00707E63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21" w:type="dxa"/>
          </w:tcPr>
          <w:p w14:paraId="7A35A859" w14:textId="74EFD25B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</w:tbl>
    <w:p w14:paraId="6A7C5E9D" w14:textId="77777777" w:rsidR="006762F8" w:rsidRPr="0024071E" w:rsidRDefault="006762F8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42D00C86" w14:textId="0DEA296A" w:rsidR="009C6845" w:rsidRDefault="006762F8" w:rsidP="006762F8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0AFFA730" wp14:editId="3B64B100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F67951" w:rsidRPr="0024071E">
        <w:rPr>
          <w:rFonts w:ascii="GHEA Grapalat" w:hAnsi="GHEA Grapalat"/>
          <w:b/>
          <w:lang w:val="hy-AM"/>
        </w:rPr>
        <w:t xml:space="preserve"> </w:t>
      </w:r>
    </w:p>
    <w:p w14:paraId="25206B74" w14:textId="0651317A" w:rsidR="00030142" w:rsidRPr="006762F8" w:rsidRDefault="00030142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CE8A556" w14:textId="374AE41A" w:rsidR="00152A09" w:rsidRPr="006F37B2" w:rsidRDefault="00152A09" w:rsidP="002E6602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6F37B2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541B9AD3" w14:textId="467B6A5B" w:rsidR="00152A09" w:rsidRPr="0024071E" w:rsidRDefault="00152A09" w:rsidP="00152A09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Աղյուսակ 2. 2024թ</w:t>
      </w:r>
      <w:r w:rsidR="00E53E4D">
        <w:rPr>
          <w:rFonts w:ascii="GHEA Grapalat" w:hAnsi="GHEA Grapalat"/>
          <w:sz w:val="18"/>
          <w:szCs w:val="18"/>
          <w:lang w:val="hy-AM"/>
        </w:rPr>
        <w:t>.</w:t>
      </w:r>
      <w:r w:rsidR="00E53E4D" w:rsidRPr="00E53E4D">
        <w:rPr>
          <w:rFonts w:ascii="GHEA Grapalat" w:hAnsi="GHEA Grapalat"/>
          <w:sz w:val="18"/>
          <w:szCs w:val="18"/>
          <w:lang w:val="hy-AM"/>
        </w:rPr>
        <w:t xml:space="preserve"> </w:t>
      </w:r>
      <w:r w:rsidR="00E53E4D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E53E4D" w14:paraId="07705F7F" w14:textId="77777777" w:rsidTr="00F26142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F26142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15B3B616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2024թ</w:t>
            </w:r>
            <w:r w:rsidR="00DA1CAE" w:rsidRPr="00E53E4D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E53E4D" w14:paraId="2AF17DF1" w14:textId="77777777" w:rsidTr="00583622">
        <w:trPr>
          <w:trHeight w:val="413"/>
        </w:trPr>
        <w:tc>
          <w:tcPr>
            <w:tcW w:w="3402" w:type="dxa"/>
          </w:tcPr>
          <w:p w14:paraId="4B29D799" w14:textId="42ED80A7" w:rsidR="00C31C46" w:rsidRPr="00E53E4D" w:rsidRDefault="00C31C46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5" w:type="dxa"/>
          </w:tcPr>
          <w:p w14:paraId="1F40D2FD" w14:textId="7C0AA49C" w:rsidR="00C31C46" w:rsidRPr="00E53E4D" w:rsidRDefault="00C31C46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3,057.6</w:t>
            </w:r>
          </w:p>
        </w:tc>
        <w:tc>
          <w:tcPr>
            <w:tcW w:w="2126" w:type="dxa"/>
          </w:tcPr>
          <w:p w14:paraId="14EAF58D" w14:textId="0E9ECCE5" w:rsidR="00C31C46" w:rsidRPr="00E53E4D" w:rsidRDefault="00C31C46" w:rsidP="00152A0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2,574.6</w:t>
            </w:r>
          </w:p>
        </w:tc>
        <w:tc>
          <w:tcPr>
            <w:tcW w:w="2693" w:type="dxa"/>
          </w:tcPr>
          <w:p w14:paraId="14DADA32" w14:textId="3D37F6D7" w:rsidR="00C31C46" w:rsidRPr="00E53E4D" w:rsidRDefault="00C31C46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84.2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E53E4D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5" w:type="dxa"/>
          </w:tcPr>
          <w:p w14:paraId="16EE3011" w14:textId="77777777" w:rsidR="00152A09" w:rsidRPr="0024071E" w:rsidRDefault="00152A09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26" w:type="dxa"/>
          </w:tcPr>
          <w:p w14:paraId="4AB6B592" w14:textId="5A35B1B7" w:rsidR="00152A09" w:rsidRPr="0024071E" w:rsidRDefault="00152A09" w:rsidP="00C31C4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C31C46" w:rsidRPr="0024071E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  <w:tc>
          <w:tcPr>
            <w:tcW w:w="2693" w:type="dxa"/>
          </w:tcPr>
          <w:p w14:paraId="5E60811F" w14:textId="3C6DAEC0" w:rsidR="00152A09" w:rsidRPr="00C53050" w:rsidRDefault="00C53050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-</w:t>
            </w:r>
          </w:p>
        </w:tc>
      </w:tr>
    </w:tbl>
    <w:p w14:paraId="242AE1E2" w14:textId="77777777" w:rsidR="00152A09" w:rsidRPr="00B31F3D" w:rsidRDefault="00152A09" w:rsidP="00F26142">
      <w:pPr>
        <w:spacing w:after="0" w:line="276" w:lineRule="auto"/>
        <w:rPr>
          <w:rFonts w:ascii="GHEA Grapalat" w:hAnsi="GHEA Grapalat"/>
          <w:lang w:val="en-US"/>
        </w:rPr>
      </w:pPr>
    </w:p>
    <w:p w14:paraId="05857E8E" w14:textId="23966B3B" w:rsidR="00C36150" w:rsidRPr="006F37B2" w:rsidRDefault="00B31F3D" w:rsidP="002E6602">
      <w:pPr>
        <w:pStyle w:val="Heading5"/>
        <w:numPr>
          <w:ilvl w:val="4"/>
          <w:numId w:val="38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6F37B2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1C75A116" w14:textId="30ACB108" w:rsidR="003A4C41" w:rsidRDefault="00B31F3D" w:rsidP="007F750B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  <w:r w:rsidRPr="006762F8">
        <w:rPr>
          <w:rFonts w:ascii="GHEA Grapalat" w:eastAsiaTheme="majorEastAsia" w:hAnsi="GHEA Grapalat" w:cstheme="majorBidi"/>
          <w:b/>
          <w:lang w:val="hy-AM"/>
        </w:rPr>
        <w:t>ԲԴԽ</w:t>
      </w:r>
      <w:r w:rsidR="00B15FB0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ծախսը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՝</w:t>
      </w:r>
      <w:r w:rsidRPr="006762F8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1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մլ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րդ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դրամ,</w:t>
      </w:r>
      <w:r w:rsidR="00267CD4" w:rsidRPr="0024071E">
        <w:rPr>
          <w:rFonts w:ascii="GHEA Grapalat" w:eastAsiaTheme="majorEastAsia" w:hAnsi="GHEA Grapalat" w:cstheme="majorBidi"/>
          <w:b/>
          <w:lang w:val="hy-AM"/>
        </w:rPr>
        <w:t xml:space="preserve"> կատարողականը՝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9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%</w:t>
      </w:r>
      <w:r w:rsidR="003568F2" w:rsidRPr="0024071E">
        <w:rPr>
          <w:rFonts w:ascii="GHEA Grapalat" w:eastAsiaTheme="majorEastAsia" w:hAnsi="GHEA Grapalat" w:cstheme="majorBidi"/>
          <w:b/>
          <w:lang w:val="hy-AM"/>
        </w:rPr>
        <w:t>:</w:t>
      </w:r>
    </w:p>
    <w:p w14:paraId="6C103A7F" w14:textId="2E9464AC" w:rsidR="00A74367" w:rsidRDefault="00A74367" w:rsidP="007F750B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</w:p>
    <w:p w14:paraId="70973A85" w14:textId="77777777" w:rsidR="00A74367" w:rsidRPr="00A74367" w:rsidRDefault="00A74367" w:rsidP="00A74367">
      <w:pPr>
        <w:rPr>
          <w:rFonts w:ascii="GHEA Grapalat" w:eastAsiaTheme="majorEastAsia" w:hAnsi="GHEA Grapalat" w:cstheme="majorBidi"/>
          <w:lang w:val="hy-AM"/>
        </w:rPr>
      </w:pPr>
    </w:p>
    <w:p w14:paraId="0DE6EC76" w14:textId="6F0A1367" w:rsidR="00137A98" w:rsidRPr="00A74367" w:rsidRDefault="00137A98" w:rsidP="00A74367">
      <w:pPr>
        <w:jc w:val="right"/>
        <w:rPr>
          <w:rFonts w:ascii="GHEA Grapalat" w:eastAsiaTheme="majorEastAsia" w:hAnsi="GHEA Grapalat" w:cstheme="majorBidi"/>
          <w:lang w:val="hy-AM"/>
        </w:rPr>
      </w:pPr>
    </w:p>
    <w:p w14:paraId="5031FAF4" w14:textId="10DF025E" w:rsidR="009F0180" w:rsidRPr="0024071E" w:rsidRDefault="00570203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7F01A5" w:rsidRPr="0024071E">
        <w:rPr>
          <w:rFonts w:ascii="GHEA Grapalat" w:hAnsi="GHEA Grapalat"/>
          <w:sz w:val="18"/>
          <w:szCs w:val="18"/>
          <w:lang w:val="hy-AM"/>
        </w:rPr>
        <w:t>3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20</w:t>
      </w:r>
      <w:r w:rsidR="007F01A5" w:rsidRPr="0024071E">
        <w:rPr>
          <w:rFonts w:ascii="GHEA Grapalat" w:hAnsi="GHEA Grapalat"/>
          <w:sz w:val="18"/>
          <w:szCs w:val="18"/>
          <w:lang w:val="hy-AM"/>
        </w:rPr>
        <w:t>24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թ</w:t>
      </w:r>
      <w:r w:rsidR="00F23706" w:rsidRPr="0024071E">
        <w:rPr>
          <w:rFonts w:ascii="GHEA Grapalat" w:hAnsi="GHEA Grapalat"/>
          <w:sz w:val="18"/>
          <w:szCs w:val="18"/>
          <w:lang w:val="hy-AM"/>
        </w:rPr>
        <w:t>.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 xml:space="preserve"> </w:t>
      </w:r>
      <w:r w:rsidR="00E53E4D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560"/>
        <w:gridCol w:w="1275"/>
        <w:gridCol w:w="1134"/>
      </w:tblGrid>
      <w:tr w:rsidR="000A3E33" w:rsidRPr="001040CF" w14:paraId="15E42AE5" w14:textId="77777777" w:rsidTr="00F26142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Ծրագ</w:t>
            </w:r>
            <w:r w:rsidR="00E721A4" w:rsidRPr="00F26142">
              <w:rPr>
                <w:rFonts w:ascii="GHEA Grapalat" w:hAnsi="GHEA Grapalat" w:cs="Calibri"/>
                <w:sz w:val="18"/>
                <w:szCs w:val="18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6BE1C0A3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F846ED" w:rsidRPr="00F2614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7C69092C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032C4959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419250FC" w:rsidR="009F0180" w:rsidRPr="00F26142" w:rsidRDefault="009F0180" w:rsidP="008364F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8364F4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70E8F37B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F26142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A3E33" w:rsidRPr="0024071E" w14:paraId="0B053818" w14:textId="77777777" w:rsidTr="00F846ED">
        <w:tc>
          <w:tcPr>
            <w:tcW w:w="2977" w:type="dxa"/>
          </w:tcPr>
          <w:p w14:paraId="6D4E3E7F" w14:textId="565DD060" w:rsidR="009F0180" w:rsidRPr="0024071E" w:rsidRDefault="00D67AEE" w:rsidP="00D67AE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Դատ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ական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իշխանության գործունեության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ապահովում և իրականացում</w:t>
            </w:r>
          </w:p>
        </w:tc>
        <w:tc>
          <w:tcPr>
            <w:tcW w:w="1134" w:type="dxa"/>
          </w:tcPr>
          <w:p w14:paraId="6DC08DE3" w14:textId="0DDBF049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 w:rsidR="00C50957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991</w:t>
            </w:r>
            <w:r w:rsidR="00075108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</w:tcPr>
          <w:p w14:paraId="0F103222" w14:textId="7C70BB06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170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7B5FEEC8" w14:textId="71EB6FA4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60" w:type="dxa"/>
          </w:tcPr>
          <w:p w14:paraId="2A5863D9" w14:textId="04C3B01C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1BFB329B" w14:textId="6FEE5461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109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14:paraId="0ED135AF" w14:textId="4A309D94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AC2DAB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563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</w:tbl>
    <w:p w14:paraId="71DCBBF7" w14:textId="7CBEBB62" w:rsidR="003A4C41" w:rsidRPr="0024071E" w:rsidRDefault="003A4C41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8ED4BAA" w14:textId="7D22CE7E" w:rsidR="00FD1437" w:rsidRDefault="00526E5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6762F8">
        <w:rPr>
          <w:rFonts w:ascii="GHEA Grapalat" w:eastAsiaTheme="majorEastAsia" w:hAnsi="GHEA Grapalat" w:cstheme="majorBidi"/>
          <w:lang w:val="hy-AM"/>
        </w:rPr>
        <w:t>ԲԴԽ</w:t>
      </w:r>
      <w:r w:rsidR="00F0457B" w:rsidRPr="0024071E">
        <w:rPr>
          <w:rFonts w:ascii="GHEA Grapalat" w:eastAsiaTheme="majorEastAsia" w:hAnsi="GHEA Grapalat" w:cstheme="majorBidi"/>
          <w:lang w:val="hy-AM"/>
        </w:rPr>
        <w:t xml:space="preserve"> պատասխանատվությամբ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2024</w:t>
      </w:r>
      <w:r w:rsidR="00687848">
        <w:rPr>
          <w:rFonts w:ascii="GHEA Grapalat" w:hAnsi="GHEA Grapalat"/>
          <w:lang w:val="hy-AM"/>
        </w:rPr>
        <w:t>թ.</w:t>
      </w:r>
      <w:r w:rsidR="00F0457B" w:rsidRPr="0024071E">
        <w:rPr>
          <w:rFonts w:ascii="GHEA Grapalat" w:hAnsi="GHEA Grapalat"/>
          <w:lang w:val="hy-AM"/>
        </w:rPr>
        <w:t xml:space="preserve"> իրականացվել </w:t>
      </w:r>
      <w:r w:rsidR="000A3E33" w:rsidRPr="0024071E">
        <w:rPr>
          <w:rFonts w:ascii="GHEA Grapalat" w:hAnsi="GHEA Grapalat"/>
          <w:lang w:val="hy-AM"/>
        </w:rPr>
        <w:t>է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0A3E33" w:rsidRPr="0024071E">
        <w:rPr>
          <w:rFonts w:ascii="GHEA Grapalat" w:hAnsi="GHEA Grapalat"/>
          <w:lang w:val="hy-AM"/>
        </w:rPr>
        <w:t>մեկ</w:t>
      </w:r>
      <w:r w:rsidR="00F0457B" w:rsidRPr="0024071E">
        <w:rPr>
          <w:rFonts w:ascii="GHEA Grapalat" w:hAnsi="GHEA Grapalat"/>
          <w:lang w:val="hy-AM"/>
        </w:rPr>
        <w:t xml:space="preserve"> ծրագ</w:t>
      </w:r>
      <w:r w:rsidR="000A3E33" w:rsidRPr="0024071E">
        <w:rPr>
          <w:rFonts w:ascii="GHEA Grapalat" w:hAnsi="GHEA Grapalat"/>
          <w:lang w:val="hy-AM"/>
        </w:rPr>
        <w:t>ի</w:t>
      </w:r>
      <w:r w:rsidR="00F0457B" w:rsidRPr="0024071E">
        <w:rPr>
          <w:rFonts w:ascii="GHEA Grapalat" w:hAnsi="GHEA Grapalat"/>
          <w:lang w:val="hy-AM"/>
        </w:rPr>
        <w:t>ր</w:t>
      </w:r>
      <w:r w:rsidR="00780982" w:rsidRPr="0024071E">
        <w:rPr>
          <w:rFonts w:ascii="GHEA Grapalat" w:hAnsi="GHEA Grapalat"/>
          <w:lang w:val="hy-AM"/>
        </w:rPr>
        <w:t>:</w:t>
      </w:r>
      <w:r w:rsidR="00FD1437" w:rsidRPr="0024071E">
        <w:rPr>
          <w:rFonts w:ascii="GHEA Grapalat" w:hAnsi="GHEA Grapalat"/>
          <w:lang w:val="hy-AM"/>
        </w:rPr>
        <w:t xml:space="preserve"> Միջոցները հիմնականում </w:t>
      </w:r>
      <w:r w:rsidR="00AF032F" w:rsidRPr="0024071E">
        <w:rPr>
          <w:rFonts w:ascii="GHEA Grapalat" w:hAnsi="GHEA Grapalat"/>
          <w:lang w:val="hy-AM"/>
        </w:rPr>
        <w:t>հատկացվել են</w:t>
      </w:r>
      <w:r w:rsidR="00EE534D" w:rsidRPr="00EE534D">
        <w:rPr>
          <w:rFonts w:ascii="GHEA Grapalat" w:hAnsi="GHEA Grapalat"/>
          <w:lang w:val="hy-AM"/>
        </w:rPr>
        <w:t xml:space="preserve"> </w:t>
      </w:r>
      <w:r w:rsidRPr="006762F8">
        <w:rPr>
          <w:rFonts w:ascii="GHEA Grapalat" w:hAnsi="GHEA Grapalat"/>
          <w:lang w:val="hy-AM"/>
        </w:rPr>
        <w:t>ԲԴԽ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և դատարանների բնականոն գործունեության ապահովման,</w:t>
      </w:r>
      <w:r w:rsidR="006B71E8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0A3E33" w:rsidRPr="0024071E">
        <w:rPr>
          <w:rFonts w:ascii="GHEA Grapalat" w:eastAsiaTheme="majorEastAsia" w:hAnsi="GHEA Grapalat" w:cstheme="majorBidi"/>
          <w:lang w:val="hy-AM"/>
        </w:rPr>
        <w:t>դատական իշխանության անկախության երաշխավորման</w:t>
      </w:r>
      <w:r w:rsidR="00B07BC0" w:rsidRPr="0024071E">
        <w:rPr>
          <w:rFonts w:ascii="GHEA Grapalat" w:eastAsiaTheme="majorEastAsia" w:hAnsi="GHEA Grapalat" w:cstheme="majorBidi"/>
          <w:lang w:val="hy-AM"/>
        </w:rPr>
        <w:t xml:space="preserve"> և </w:t>
      </w:r>
      <w:r w:rsidR="00E07331" w:rsidRPr="0024071E">
        <w:rPr>
          <w:rFonts w:ascii="GHEA Grapalat" w:eastAsiaTheme="majorEastAsia" w:hAnsi="GHEA Grapalat" w:cstheme="majorBidi"/>
          <w:lang w:val="hy-AM"/>
        </w:rPr>
        <w:t xml:space="preserve">ՀՀ </w:t>
      </w:r>
      <w:r w:rsidR="00B07BC0" w:rsidRPr="0024071E">
        <w:rPr>
          <w:rFonts w:ascii="GHEA Grapalat" w:eastAsiaTheme="majorEastAsia" w:hAnsi="GHEA Grapalat" w:cstheme="majorBidi"/>
          <w:lang w:val="hy-AM"/>
        </w:rPr>
        <w:t>դատարանների կողմից դատական պաշտպանության իրավունքի ապահովման</w:t>
      </w:r>
      <w:r w:rsidR="008A182F" w:rsidRPr="008A182F">
        <w:rPr>
          <w:rFonts w:ascii="GHEA Grapalat" w:eastAsiaTheme="majorEastAsia" w:hAnsi="GHEA Grapalat" w:cstheme="majorBidi"/>
          <w:lang w:val="hy-AM"/>
        </w:rPr>
        <w:t>ն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B07BC0" w:rsidRPr="0024071E">
        <w:rPr>
          <w:rFonts w:ascii="GHEA Grapalat" w:eastAsiaTheme="majorEastAsia" w:hAnsi="GHEA Grapalat" w:cstheme="majorBidi"/>
          <w:lang w:val="hy-AM"/>
        </w:rPr>
        <w:t>ուղղված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միջոցառ</w:t>
      </w:r>
      <w:r w:rsidR="00B07BC0" w:rsidRPr="0024071E">
        <w:rPr>
          <w:rFonts w:ascii="GHEA Grapalat" w:hAnsi="GHEA Grapalat"/>
          <w:lang w:val="hy-AM"/>
        </w:rPr>
        <w:t>ումներին</w:t>
      </w:r>
      <w:r w:rsidR="00FD1437" w:rsidRPr="0024071E">
        <w:rPr>
          <w:rFonts w:ascii="GHEA Grapalat" w:hAnsi="GHEA Grapalat"/>
          <w:lang w:val="hy-AM"/>
        </w:rPr>
        <w:t>, որ</w:t>
      </w:r>
      <w:r w:rsidR="00B07BC0" w:rsidRPr="0024071E">
        <w:rPr>
          <w:rFonts w:ascii="GHEA Grapalat" w:hAnsi="GHEA Grapalat"/>
          <w:lang w:val="hy-AM"/>
        </w:rPr>
        <w:t>ոնց</w:t>
      </w:r>
      <w:r w:rsidR="00FD1437" w:rsidRPr="0024071E">
        <w:rPr>
          <w:rFonts w:ascii="GHEA Grapalat" w:hAnsi="GHEA Grapalat"/>
          <w:lang w:val="hy-AM"/>
        </w:rPr>
        <w:t xml:space="preserve"> ծախսերը կազմել են </w:t>
      </w:r>
      <w:r w:rsidR="00556F2B" w:rsidRPr="0024071E">
        <w:rPr>
          <w:rFonts w:ascii="GHEA Grapalat" w:hAnsi="GHEA Grapalat"/>
          <w:lang w:val="hy-AM"/>
        </w:rPr>
        <w:t>17</w:t>
      </w:r>
      <w:r w:rsidR="00FD1437" w:rsidRPr="0024071E">
        <w:rPr>
          <w:rFonts w:ascii="GHEA Grapalat" w:hAnsi="GHEA Grapalat"/>
          <w:lang w:val="hy-AM"/>
        </w:rPr>
        <w:t>,</w:t>
      </w:r>
      <w:r w:rsidR="00556F2B" w:rsidRPr="0024071E">
        <w:rPr>
          <w:rFonts w:ascii="GHEA Grapalat" w:hAnsi="GHEA Grapalat"/>
          <w:lang w:val="hy-AM"/>
        </w:rPr>
        <w:t>625</w:t>
      </w:r>
      <w:r w:rsidR="00FD1437" w:rsidRPr="0024071E">
        <w:rPr>
          <w:rFonts w:ascii="GHEA Grapalat" w:hAnsi="GHEA Grapalat"/>
          <w:lang w:val="hy-AM"/>
        </w:rPr>
        <w:t>.</w:t>
      </w:r>
      <w:r w:rsidR="001823BE" w:rsidRPr="006762F8">
        <w:rPr>
          <w:rFonts w:ascii="GHEA Grapalat" w:hAnsi="GHEA Grapalat"/>
          <w:lang w:val="hy-AM"/>
        </w:rPr>
        <w:t>1</w:t>
      </w:r>
      <w:r w:rsidR="00FD1437" w:rsidRPr="0024071E">
        <w:rPr>
          <w:rFonts w:ascii="GHEA Grapalat" w:hAnsi="GHEA Grapalat"/>
          <w:lang w:val="hy-AM"/>
        </w:rPr>
        <w:t xml:space="preserve"> մլն դրամ կամ ծրագրված ցուցանիշի՝ </w:t>
      </w:r>
      <w:r w:rsidR="00536AE9" w:rsidRPr="0024071E">
        <w:rPr>
          <w:rFonts w:ascii="GHEA Grapalat" w:hAnsi="GHEA Grapalat"/>
          <w:lang w:val="hy-AM"/>
        </w:rPr>
        <w:t>99.</w:t>
      </w:r>
      <w:r w:rsidR="001823BE" w:rsidRPr="006762F8">
        <w:rPr>
          <w:rFonts w:ascii="GHEA Grapalat" w:hAnsi="GHEA Grapalat"/>
          <w:lang w:val="hy-AM"/>
        </w:rPr>
        <w:t>5</w:t>
      </w:r>
      <w:r w:rsidR="00FD1437" w:rsidRPr="0024071E">
        <w:rPr>
          <w:rFonts w:ascii="GHEA Grapalat" w:hAnsi="GHEA Grapalat"/>
          <w:lang w:val="hy-AM"/>
        </w:rPr>
        <w:t>%-ը</w:t>
      </w:r>
      <w:r w:rsidR="00E07331" w:rsidRPr="0024071E">
        <w:rPr>
          <w:rFonts w:ascii="GHEA Grapalat" w:hAnsi="GHEA Grapalat"/>
          <w:lang w:val="hy-AM"/>
        </w:rPr>
        <w:t>: Շեղումը պայմանավորված է թափուր հաստիքների առկայությա</w:t>
      </w:r>
      <w:r w:rsidR="004079C5" w:rsidRPr="0024071E">
        <w:rPr>
          <w:rFonts w:ascii="GHEA Grapalat" w:hAnsi="GHEA Grapalat"/>
          <w:lang w:val="hy-AM"/>
        </w:rPr>
        <w:t>մբ</w:t>
      </w:r>
      <w:r w:rsidR="00E07331" w:rsidRPr="0024071E">
        <w:rPr>
          <w:rFonts w:ascii="GHEA Grapalat" w:hAnsi="GHEA Grapalat"/>
          <w:lang w:val="hy-AM"/>
        </w:rPr>
        <w:t xml:space="preserve"> և </w:t>
      </w:r>
      <w:r w:rsidR="00FD1437" w:rsidRPr="0024071E">
        <w:rPr>
          <w:rFonts w:ascii="GHEA Grapalat" w:hAnsi="GHEA Grapalat"/>
          <w:lang w:val="hy-AM"/>
        </w:rPr>
        <w:t xml:space="preserve">տնտեսումներով: </w:t>
      </w:r>
    </w:p>
    <w:p w14:paraId="151CCCD3" w14:textId="760903DE" w:rsidR="002A6212" w:rsidRPr="0024071E" w:rsidRDefault="00016388" w:rsidP="002A6212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lang w:val="hy-AM"/>
        </w:rPr>
        <w:t xml:space="preserve">ԲԴԽ ծախսերի կատարողականը հիմնականում պայմանավորված է «Բարձրագույն դատական խորհրդի և դատարանների շենքային պայմանների  բարելավում» միջոցառմանը հատկացված </w:t>
      </w:r>
      <w:r w:rsidR="002A6212">
        <w:rPr>
          <w:rFonts w:ascii="GHEA Grapalat" w:hAnsi="GHEA Grapalat"/>
          <w:lang w:val="hy-AM"/>
        </w:rPr>
        <w:t>425.5</w:t>
      </w:r>
      <w:r w:rsidR="002A6212" w:rsidRPr="006762F8">
        <w:rPr>
          <w:rFonts w:ascii="Calibri" w:hAnsi="Calibri" w:cs="Calibri"/>
          <w:lang w:val="hy-AM"/>
        </w:rPr>
        <w:t> </w:t>
      </w:r>
      <w:r w:rsidR="002A6212" w:rsidRPr="0024071E">
        <w:rPr>
          <w:rFonts w:ascii="GHEA Grapalat" w:hAnsi="GHEA Grapalat"/>
          <w:lang w:val="hy-AM"/>
        </w:rPr>
        <w:t>մլն դրամ</w:t>
      </w:r>
      <w:r w:rsidR="002A6212" w:rsidRPr="006762F8">
        <w:rPr>
          <w:rFonts w:ascii="GHEA Grapalat" w:hAnsi="GHEA Grapalat"/>
          <w:lang w:val="hy-AM"/>
        </w:rPr>
        <w:t>ը չօգտագործելու հանգամանքով: Միջոց</w:t>
      </w:r>
      <w:r w:rsidR="004B14D5" w:rsidRPr="006762F8">
        <w:rPr>
          <w:rFonts w:ascii="GHEA Grapalat" w:hAnsi="GHEA Grapalat"/>
          <w:lang w:val="hy-AM"/>
        </w:rPr>
        <w:t>ները նախատեսվել էին</w:t>
      </w:r>
      <w:r w:rsidR="002A6212" w:rsidRPr="006762F8">
        <w:rPr>
          <w:rFonts w:ascii="GHEA Grapalat" w:hAnsi="GHEA Grapalat"/>
          <w:lang w:val="hy-AM"/>
        </w:rPr>
        <w:t xml:space="preserve"> </w:t>
      </w:r>
      <w:r w:rsidR="002A6212" w:rsidRPr="0024071E">
        <w:rPr>
          <w:rFonts w:ascii="GHEA Grapalat" w:hAnsi="GHEA Grapalat"/>
          <w:lang w:val="hy-AM"/>
        </w:rPr>
        <w:t xml:space="preserve">ՀՀ Գեղարքունիքի մարզի առաջին ատյանի ընդհանուր իրավասության դատարանի Գավառի նստավայրի նոր վարչական շենքի կառուցման </w:t>
      </w:r>
      <w:r w:rsidR="004B14D5" w:rsidRPr="006762F8">
        <w:rPr>
          <w:rFonts w:ascii="GHEA Grapalat" w:hAnsi="GHEA Grapalat"/>
          <w:lang w:val="hy-AM"/>
        </w:rPr>
        <w:t>նպատակով</w:t>
      </w:r>
      <w:r w:rsidR="002A6212" w:rsidRPr="0024071E">
        <w:rPr>
          <w:rFonts w:ascii="GHEA Grapalat" w:hAnsi="GHEA Grapalat"/>
          <w:lang w:val="hy-AM"/>
        </w:rPr>
        <w:t xml:space="preserve">, </w:t>
      </w:r>
      <w:r w:rsidR="004B14D5" w:rsidRPr="006762F8">
        <w:rPr>
          <w:rFonts w:ascii="GHEA Grapalat" w:hAnsi="GHEA Grapalat"/>
          <w:lang w:val="hy-AM"/>
        </w:rPr>
        <w:t>որը, սակայն,</w:t>
      </w:r>
      <w:r w:rsidR="002A6212" w:rsidRPr="0024071E">
        <w:rPr>
          <w:rFonts w:ascii="GHEA Grapalat" w:hAnsi="GHEA Grapalat"/>
          <w:lang w:val="hy-AM"/>
        </w:rPr>
        <w:t xml:space="preserve"> չի իրականացվել, քանի որ առկա է դատական գործ, որի շրջանակներում Երևան քաղաքի առաջին ատյանի ընդհանուր իրավասության քաղաքացիական դատարանի կողմից ՀՀ քաղաքաշինության կոմիտեին արգելվել է մինչև եզրափակիչ դատական ակտի կայացումը կատարել որևէ գործողություն:</w:t>
      </w:r>
    </w:p>
    <w:p w14:paraId="064D1FE8" w14:textId="25B688E0" w:rsidR="00CF0638" w:rsidRPr="0024071E" w:rsidRDefault="00CF0638" w:rsidP="00CF063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Calibri"/>
          <w:bCs/>
          <w:lang w:val="hy-AM"/>
        </w:rPr>
      </w:pPr>
      <w:r w:rsidRPr="0024071E">
        <w:rPr>
          <w:rFonts w:ascii="GHEA Grapalat" w:hAnsi="GHEA Grapalat"/>
          <w:lang w:val="hy-AM"/>
        </w:rPr>
        <w:t xml:space="preserve">ՀՀ բարձրագույն դատական խորհրդի տեխնիկական հագեցվածության բարելավման </w:t>
      </w:r>
      <w:r w:rsidR="00636E97" w:rsidRPr="006762F8">
        <w:rPr>
          <w:rFonts w:ascii="GHEA Grapalat" w:hAnsi="GHEA Grapalat"/>
          <w:lang w:val="hy-AM"/>
        </w:rPr>
        <w:t xml:space="preserve">ծախսերը կազմել են </w:t>
      </w:r>
      <w:r w:rsidR="00740B6B" w:rsidRPr="006762F8">
        <w:rPr>
          <w:rFonts w:ascii="GHEA Grapalat" w:hAnsi="GHEA Grapalat"/>
          <w:lang w:val="hy-AM"/>
        </w:rPr>
        <w:t>537</w:t>
      </w:r>
      <w:r w:rsidRPr="0024071E">
        <w:rPr>
          <w:rFonts w:ascii="GHEA Grapalat" w:hAnsi="GHEA Grapalat"/>
          <w:lang w:val="hy-AM"/>
        </w:rPr>
        <w:t xml:space="preserve"> մլն դրամ</w:t>
      </w:r>
      <w:r w:rsidR="00740B6B" w:rsidRPr="006762F8">
        <w:rPr>
          <w:rFonts w:ascii="GHEA Grapalat" w:hAnsi="GHEA Grapalat"/>
          <w:lang w:val="hy-AM"/>
        </w:rPr>
        <w:t xml:space="preserve"> կամ ծրագրված ցուցանիշի</w:t>
      </w:r>
      <w:r w:rsidRPr="0024071E">
        <w:rPr>
          <w:rFonts w:ascii="GHEA Grapalat" w:hAnsi="GHEA Grapalat"/>
          <w:lang w:val="hy-AM"/>
        </w:rPr>
        <w:t xml:space="preserve"> 83%</w:t>
      </w:r>
      <w:r w:rsidR="00740B6B" w:rsidRPr="006762F8">
        <w:rPr>
          <w:rFonts w:ascii="GHEA Grapalat" w:hAnsi="GHEA Grapalat"/>
          <w:lang w:val="hy-AM"/>
        </w:rPr>
        <w:t>-ը</w:t>
      </w:r>
      <w:r w:rsidRPr="0024071E">
        <w:rPr>
          <w:rFonts w:ascii="GHEA Grapalat" w:hAnsi="GHEA Grapalat"/>
          <w:lang w:val="hy-AM"/>
        </w:rPr>
        <w:t>:</w:t>
      </w:r>
      <w:r w:rsidRPr="0024071E">
        <w:rPr>
          <w:rFonts w:ascii="GHEA Grapalat" w:hAnsi="GHEA Grapalat" w:cs="Calibri"/>
          <w:bCs/>
          <w:lang w:val="hy-AM"/>
        </w:rPr>
        <w:t xml:space="preserve"> Շեղումը պայմանավորված է գնումների </w:t>
      </w:r>
      <w:r w:rsidR="00740B6B" w:rsidRPr="006762F8">
        <w:rPr>
          <w:rFonts w:ascii="GHEA Grapalat" w:hAnsi="GHEA Grapalat" w:cs="Calibri"/>
          <w:bCs/>
          <w:lang w:val="hy-AM"/>
        </w:rPr>
        <w:t>գործընթացի արդյունքում</w:t>
      </w:r>
      <w:r w:rsidRPr="0024071E">
        <w:rPr>
          <w:rFonts w:ascii="GHEA Grapalat" w:hAnsi="GHEA Grapalat" w:cs="Calibri"/>
          <w:bCs/>
          <w:lang w:val="hy-AM"/>
        </w:rPr>
        <w:t xml:space="preserve"> առաջացած տնտես</w:t>
      </w:r>
      <w:r w:rsidR="00740B6B" w:rsidRPr="006762F8">
        <w:rPr>
          <w:rFonts w:ascii="GHEA Grapalat" w:hAnsi="GHEA Grapalat" w:cs="Calibri"/>
          <w:bCs/>
          <w:lang w:val="hy-AM"/>
        </w:rPr>
        <w:t>ումներով</w:t>
      </w:r>
      <w:r w:rsidRPr="0024071E">
        <w:rPr>
          <w:rFonts w:ascii="GHEA Grapalat" w:hAnsi="GHEA Grapalat" w:cs="Calibri"/>
          <w:bCs/>
          <w:lang w:val="hy-AM"/>
        </w:rPr>
        <w:t>:</w:t>
      </w:r>
    </w:p>
    <w:p w14:paraId="2157A0CB" w14:textId="070DAD7F" w:rsidR="00E41BA3" w:rsidRDefault="00E41BA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24071E">
        <w:rPr>
          <w:rFonts w:ascii="GHEA Grapalat" w:hAnsi="GHEA Grapalat"/>
          <w:lang w:val="hy-AM"/>
        </w:rPr>
        <w:t>2023</w:t>
      </w:r>
      <w:r w:rsidR="00687848">
        <w:rPr>
          <w:rFonts w:ascii="GHEA Grapalat" w:hAnsi="GHEA Grapalat"/>
          <w:lang w:val="hy-AM"/>
        </w:rPr>
        <w:t>թ.</w:t>
      </w:r>
      <w:r w:rsidRPr="0024071E">
        <w:rPr>
          <w:rFonts w:ascii="GHEA Grapalat" w:hAnsi="GHEA Grapalat"/>
          <w:lang w:val="hy-AM"/>
        </w:rPr>
        <w:t xml:space="preserve"> համեմատ </w:t>
      </w:r>
      <w:r w:rsidR="007232BD" w:rsidRPr="0024071E">
        <w:rPr>
          <w:rFonts w:ascii="GHEA Grapalat" w:hAnsi="GHEA Grapalat"/>
          <w:lang w:val="hy-AM"/>
        </w:rPr>
        <w:t xml:space="preserve">ՀՀ բարձրագույն դատական խորհրդի </w:t>
      </w:r>
      <w:r w:rsidRPr="0024071E">
        <w:rPr>
          <w:rFonts w:ascii="GHEA Grapalat" w:hAnsi="GHEA Grapalat"/>
          <w:lang w:val="hy-AM"/>
        </w:rPr>
        <w:t>ծախսեր</w:t>
      </w:r>
      <w:r w:rsidR="004B14D5" w:rsidRPr="006762F8">
        <w:rPr>
          <w:rFonts w:ascii="GHEA Grapalat" w:hAnsi="GHEA Grapalat"/>
          <w:lang w:val="hy-AM"/>
        </w:rPr>
        <w:t>ն</w:t>
      </w:r>
      <w:r w:rsidRPr="0024071E">
        <w:rPr>
          <w:rFonts w:ascii="GHEA Grapalat" w:hAnsi="GHEA Grapalat"/>
          <w:lang w:val="hy-AM"/>
        </w:rPr>
        <w:t xml:space="preserve"> </w:t>
      </w:r>
      <w:r w:rsidR="00075108" w:rsidRPr="0024071E">
        <w:rPr>
          <w:rFonts w:ascii="GHEA Grapalat" w:hAnsi="GHEA Grapalat"/>
          <w:lang w:val="hy-AM"/>
        </w:rPr>
        <w:t>աճ</w:t>
      </w:r>
      <w:r w:rsidRPr="0024071E">
        <w:rPr>
          <w:rFonts w:ascii="GHEA Grapalat" w:hAnsi="GHEA Grapalat"/>
          <w:lang w:val="hy-AM"/>
        </w:rPr>
        <w:t>ել են</w:t>
      </w:r>
      <w:r w:rsidR="004B14D5" w:rsidRPr="006762F8">
        <w:rPr>
          <w:rFonts w:ascii="GHEA Grapalat" w:hAnsi="GHEA Grapalat"/>
          <w:lang w:val="hy-AM"/>
        </w:rPr>
        <w:t xml:space="preserve"> </w:t>
      </w:r>
      <w:r w:rsidR="004B14D5" w:rsidRPr="0024071E">
        <w:rPr>
          <w:rFonts w:ascii="GHEA Grapalat" w:hAnsi="GHEA Grapalat"/>
          <w:lang w:val="hy-AM"/>
        </w:rPr>
        <w:t>9.2%-ով</w:t>
      </w:r>
      <w:r w:rsidR="004B14D5" w:rsidRPr="006762F8">
        <w:rPr>
          <w:rFonts w:ascii="GHEA Grapalat" w:hAnsi="GHEA Grapalat"/>
          <w:lang w:val="hy-AM"/>
        </w:rPr>
        <w:t xml:space="preserve"> կամ</w:t>
      </w:r>
      <w:r w:rsidRPr="0024071E">
        <w:rPr>
          <w:rFonts w:ascii="GHEA Grapalat" w:hAnsi="GHEA Grapalat"/>
          <w:lang w:val="hy-AM"/>
        </w:rPr>
        <w:t xml:space="preserve"> </w:t>
      </w:r>
      <w:r w:rsidR="007232BD" w:rsidRPr="0024071E">
        <w:rPr>
          <w:rFonts w:ascii="GHEA Grapalat" w:hAnsi="GHEA Grapalat"/>
          <w:lang w:val="hy-AM"/>
        </w:rPr>
        <w:t>1</w:t>
      </w:r>
      <w:r w:rsidR="002349AC">
        <w:rPr>
          <w:rFonts w:ascii="GHEA Grapalat" w:hAnsi="GHEA Grapalat"/>
          <w:lang w:val="hy-AM"/>
        </w:rPr>
        <w:t>,</w:t>
      </w:r>
      <w:r w:rsidR="007232BD" w:rsidRPr="0024071E">
        <w:rPr>
          <w:rFonts w:ascii="GHEA Grapalat" w:hAnsi="GHEA Grapalat"/>
          <w:lang w:val="hy-AM"/>
        </w:rPr>
        <w:t>563</w:t>
      </w:r>
      <w:r w:rsidR="00075108" w:rsidRPr="0024071E">
        <w:rPr>
          <w:rFonts w:ascii="GHEA Grapalat" w:hAnsi="GHEA Grapalat"/>
          <w:lang w:val="hy-AM"/>
        </w:rPr>
        <w:t>.</w:t>
      </w:r>
      <w:r w:rsidR="00A824A6">
        <w:rPr>
          <w:rFonts w:ascii="GHEA Grapalat" w:hAnsi="GHEA Grapalat"/>
          <w:lang w:val="hy-AM"/>
        </w:rPr>
        <w:t>2</w:t>
      </w:r>
      <w:r w:rsidR="00A824A6" w:rsidRPr="006762F8">
        <w:rPr>
          <w:rFonts w:ascii="Calibri" w:hAnsi="Calibri" w:cs="Calibri"/>
          <w:lang w:val="hy-AM"/>
        </w:rPr>
        <w:t> </w:t>
      </w:r>
      <w:r w:rsidRPr="0024071E">
        <w:rPr>
          <w:rFonts w:ascii="GHEA Grapalat" w:hAnsi="GHEA Grapalat"/>
          <w:lang w:val="hy-AM"/>
        </w:rPr>
        <w:t>մլն դրամով, որ</w:t>
      </w:r>
      <w:r w:rsidR="00AF032F" w:rsidRPr="0024071E">
        <w:rPr>
          <w:rFonts w:ascii="GHEA Grapalat" w:hAnsi="GHEA Grapalat"/>
          <w:lang w:val="hy-AM"/>
        </w:rPr>
        <w:t>ը հիմնականում պայմանավորված է 2024</w:t>
      </w:r>
      <w:r w:rsidR="00687848">
        <w:rPr>
          <w:rFonts w:ascii="GHEA Grapalat" w:hAnsi="GHEA Grapalat"/>
          <w:lang w:val="hy-AM"/>
        </w:rPr>
        <w:t>թ.</w:t>
      </w:r>
      <w:r w:rsidR="0003689D" w:rsidRPr="006762F8">
        <w:rPr>
          <w:rFonts w:ascii="GHEA Grapalat" w:hAnsi="GHEA Grapalat"/>
          <w:lang w:val="hy-AM"/>
        </w:rPr>
        <w:t>-ից</w:t>
      </w:r>
      <w:r w:rsidR="00075108" w:rsidRPr="0024071E">
        <w:rPr>
          <w:rFonts w:ascii="GHEA Grapalat" w:hAnsi="GHEA Grapalat"/>
          <w:lang w:val="hy-AM"/>
        </w:rPr>
        <w:t xml:space="preserve"> </w:t>
      </w:r>
      <w:r w:rsidR="00AF032F" w:rsidRPr="0024071E">
        <w:rPr>
          <w:rFonts w:ascii="GHEA Grapalat" w:hAnsi="GHEA Grapalat"/>
          <w:lang w:val="hy-AM"/>
        </w:rPr>
        <w:t>դատավորներին տրվ</w:t>
      </w:r>
      <w:r w:rsidR="0003689D" w:rsidRPr="006762F8">
        <w:rPr>
          <w:rFonts w:ascii="GHEA Grapalat" w:hAnsi="GHEA Grapalat"/>
          <w:lang w:val="hy-AM"/>
        </w:rPr>
        <w:t>ող</w:t>
      </w:r>
      <w:r w:rsidR="00AF032F" w:rsidRPr="0024071E">
        <w:rPr>
          <w:rFonts w:ascii="GHEA Grapalat" w:hAnsi="GHEA Grapalat"/>
          <w:lang w:val="hy-AM"/>
        </w:rPr>
        <w:t xml:space="preserve"> հավելումներով:</w:t>
      </w:r>
    </w:p>
    <w:sectPr w:rsidR="00E41BA3" w:rsidSect="001040CF">
      <w:footerReference w:type="default" r:id="rId9"/>
      <w:pgSz w:w="11906" w:h="16838"/>
      <w:pgMar w:top="1134" w:right="567" w:bottom="567" w:left="1134" w:header="567" w:footer="454" w:gutter="0"/>
      <w:pgNumType w:start="6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97F2A" w14:textId="77777777" w:rsidR="00E824A7" w:rsidRDefault="00E824A7" w:rsidP="00041464">
      <w:pPr>
        <w:spacing w:after="0" w:line="240" w:lineRule="auto"/>
      </w:pPr>
      <w:r>
        <w:separator/>
      </w:r>
    </w:p>
  </w:endnote>
  <w:endnote w:type="continuationSeparator" w:id="0">
    <w:p w14:paraId="27D54E22" w14:textId="77777777" w:rsidR="00E824A7" w:rsidRDefault="00E824A7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22555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D9A8068" w14:textId="2784D961" w:rsidR="001040CF" w:rsidRPr="00A74367" w:rsidRDefault="001040CF">
        <w:pPr>
          <w:pStyle w:val="Footer"/>
          <w:jc w:val="right"/>
          <w:rPr>
            <w:rFonts w:ascii="GHEA Grapalat" w:hAnsi="GHEA Grapalat"/>
          </w:rPr>
        </w:pPr>
        <w:r w:rsidRPr="00A74367">
          <w:rPr>
            <w:rFonts w:ascii="GHEA Grapalat" w:hAnsi="GHEA Grapalat"/>
          </w:rPr>
          <w:fldChar w:fldCharType="begin"/>
        </w:r>
        <w:r w:rsidRPr="00A74367">
          <w:rPr>
            <w:rFonts w:ascii="GHEA Grapalat" w:hAnsi="GHEA Grapalat"/>
          </w:rPr>
          <w:instrText xml:space="preserve"> PAGE   \* MERGEFORMAT </w:instrText>
        </w:r>
        <w:r w:rsidRPr="00A74367">
          <w:rPr>
            <w:rFonts w:ascii="GHEA Grapalat" w:hAnsi="GHEA Grapalat"/>
          </w:rPr>
          <w:fldChar w:fldCharType="separate"/>
        </w:r>
        <w:r w:rsidR="002E6602">
          <w:rPr>
            <w:rFonts w:ascii="GHEA Grapalat" w:hAnsi="GHEA Grapalat"/>
            <w:noProof/>
          </w:rPr>
          <w:t>685</w:t>
        </w:r>
        <w:r w:rsidRPr="00A74367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7232BD" w:rsidRDefault="0072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ADD9C" w14:textId="77777777" w:rsidR="00E824A7" w:rsidRDefault="00E824A7" w:rsidP="00041464">
      <w:pPr>
        <w:spacing w:after="0" w:line="240" w:lineRule="auto"/>
      </w:pPr>
      <w:r>
        <w:separator/>
      </w:r>
    </w:p>
  </w:footnote>
  <w:footnote w:type="continuationSeparator" w:id="0">
    <w:p w14:paraId="5C2F3B0E" w14:textId="77777777" w:rsidR="00E824A7" w:rsidRDefault="00E824A7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0A66CDF"/>
    <w:multiLevelType w:val="hybridMultilevel"/>
    <w:tmpl w:val="C7E2B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51AB4"/>
    <w:multiLevelType w:val="hybridMultilevel"/>
    <w:tmpl w:val="208E6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52673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3B4049E"/>
    <w:multiLevelType w:val="multilevel"/>
    <w:tmpl w:val="AF24A066"/>
    <w:lvl w:ilvl="0">
      <w:start w:val="2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87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5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5" w15:restartNumberingAfterBreak="0">
    <w:nsid w:val="75102C33"/>
    <w:multiLevelType w:val="multilevel"/>
    <w:tmpl w:val="99A0F53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6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8"/>
  </w:num>
  <w:num w:numId="5">
    <w:abstractNumId w:val="11"/>
  </w:num>
  <w:num w:numId="6">
    <w:abstractNumId w:val="5"/>
  </w:num>
  <w:num w:numId="7">
    <w:abstractNumId w:val="32"/>
  </w:num>
  <w:num w:numId="8">
    <w:abstractNumId w:val="16"/>
  </w:num>
  <w:num w:numId="9">
    <w:abstractNumId w:val="6"/>
  </w:num>
  <w:num w:numId="10">
    <w:abstractNumId w:val="27"/>
  </w:num>
  <w:num w:numId="11">
    <w:abstractNumId w:val="22"/>
  </w:num>
  <w:num w:numId="12">
    <w:abstractNumId w:val="37"/>
  </w:num>
  <w:num w:numId="13">
    <w:abstractNumId w:val="2"/>
  </w:num>
  <w:num w:numId="14">
    <w:abstractNumId w:val="28"/>
  </w:num>
  <w:num w:numId="15">
    <w:abstractNumId w:val="3"/>
  </w:num>
  <w:num w:numId="16">
    <w:abstractNumId w:val="36"/>
  </w:num>
  <w:num w:numId="17">
    <w:abstractNumId w:val="9"/>
  </w:num>
  <w:num w:numId="18">
    <w:abstractNumId w:val="1"/>
  </w:num>
  <w:num w:numId="19">
    <w:abstractNumId w:val="33"/>
  </w:num>
  <w:num w:numId="20">
    <w:abstractNumId w:val="25"/>
  </w:num>
  <w:num w:numId="21">
    <w:abstractNumId w:val="20"/>
  </w:num>
  <w:num w:numId="22">
    <w:abstractNumId w:val="17"/>
  </w:num>
  <w:num w:numId="23">
    <w:abstractNumId w:val="10"/>
  </w:num>
  <w:num w:numId="24">
    <w:abstractNumId w:val="12"/>
  </w:num>
  <w:num w:numId="25">
    <w:abstractNumId w:val="15"/>
  </w:num>
  <w:num w:numId="26">
    <w:abstractNumId w:val="0"/>
  </w:num>
  <w:num w:numId="27">
    <w:abstractNumId w:val="31"/>
  </w:num>
  <w:num w:numId="28">
    <w:abstractNumId w:val="24"/>
  </w:num>
  <w:num w:numId="29">
    <w:abstractNumId w:val="7"/>
  </w:num>
  <w:num w:numId="30">
    <w:abstractNumId w:val="30"/>
  </w:num>
  <w:num w:numId="31">
    <w:abstractNumId w:val="13"/>
  </w:num>
  <w:num w:numId="32">
    <w:abstractNumId w:val="21"/>
  </w:num>
  <w:num w:numId="33">
    <w:abstractNumId w:val="8"/>
  </w:num>
  <w:num w:numId="34">
    <w:abstractNumId w:val="19"/>
  </w:num>
  <w:num w:numId="35">
    <w:abstractNumId w:val="29"/>
  </w:num>
  <w:num w:numId="36">
    <w:abstractNumId w:val="34"/>
  </w:num>
  <w:num w:numId="37">
    <w:abstractNumId w:val="14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143F"/>
    <w:rsid w:val="000155F8"/>
    <w:rsid w:val="000157D4"/>
    <w:rsid w:val="00016388"/>
    <w:rsid w:val="0001650D"/>
    <w:rsid w:val="00017B37"/>
    <w:rsid w:val="000204EF"/>
    <w:rsid w:val="00021B5B"/>
    <w:rsid w:val="00021D8E"/>
    <w:rsid w:val="000236A9"/>
    <w:rsid w:val="00023820"/>
    <w:rsid w:val="000247CE"/>
    <w:rsid w:val="00025420"/>
    <w:rsid w:val="00030142"/>
    <w:rsid w:val="00034E11"/>
    <w:rsid w:val="00034FB1"/>
    <w:rsid w:val="0003689D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040CF"/>
    <w:rsid w:val="00112F68"/>
    <w:rsid w:val="00114CE8"/>
    <w:rsid w:val="00117A81"/>
    <w:rsid w:val="001213C0"/>
    <w:rsid w:val="00123DE9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37A98"/>
    <w:rsid w:val="0014153F"/>
    <w:rsid w:val="0014539A"/>
    <w:rsid w:val="00146512"/>
    <w:rsid w:val="00146D9A"/>
    <w:rsid w:val="00147316"/>
    <w:rsid w:val="00147940"/>
    <w:rsid w:val="00152A09"/>
    <w:rsid w:val="00152F6B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0614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5A3A"/>
    <w:rsid w:val="0021207F"/>
    <w:rsid w:val="0021392D"/>
    <w:rsid w:val="00215C58"/>
    <w:rsid w:val="00220EFA"/>
    <w:rsid w:val="00222B06"/>
    <w:rsid w:val="00226F31"/>
    <w:rsid w:val="00230A7C"/>
    <w:rsid w:val="00230C5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19B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62C7"/>
    <w:rsid w:val="002D6D24"/>
    <w:rsid w:val="002E0E04"/>
    <w:rsid w:val="002E11CD"/>
    <w:rsid w:val="002E5FB1"/>
    <w:rsid w:val="002E6602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38AA"/>
    <w:rsid w:val="00436F12"/>
    <w:rsid w:val="00440830"/>
    <w:rsid w:val="004418BA"/>
    <w:rsid w:val="00442A25"/>
    <w:rsid w:val="00446EA4"/>
    <w:rsid w:val="00450E1A"/>
    <w:rsid w:val="00455466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4541"/>
    <w:rsid w:val="004C4AF4"/>
    <w:rsid w:val="004D78D7"/>
    <w:rsid w:val="004E2377"/>
    <w:rsid w:val="004E553F"/>
    <w:rsid w:val="004E6476"/>
    <w:rsid w:val="004E7138"/>
    <w:rsid w:val="004E7D23"/>
    <w:rsid w:val="004F5EBF"/>
    <w:rsid w:val="004F697B"/>
    <w:rsid w:val="0050111D"/>
    <w:rsid w:val="005078CE"/>
    <w:rsid w:val="005106AC"/>
    <w:rsid w:val="00511385"/>
    <w:rsid w:val="005126BB"/>
    <w:rsid w:val="005136CB"/>
    <w:rsid w:val="0051417E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4E79"/>
    <w:rsid w:val="0062523C"/>
    <w:rsid w:val="00625714"/>
    <w:rsid w:val="006266A7"/>
    <w:rsid w:val="006303E8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317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762F8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37B2"/>
    <w:rsid w:val="006F59C8"/>
    <w:rsid w:val="00700BEF"/>
    <w:rsid w:val="007011D6"/>
    <w:rsid w:val="007012DA"/>
    <w:rsid w:val="00701791"/>
    <w:rsid w:val="00703725"/>
    <w:rsid w:val="00705B5C"/>
    <w:rsid w:val="00705E2C"/>
    <w:rsid w:val="00705E41"/>
    <w:rsid w:val="00706106"/>
    <w:rsid w:val="00707E63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0F99"/>
    <w:rsid w:val="00771220"/>
    <w:rsid w:val="007731EB"/>
    <w:rsid w:val="00775F2B"/>
    <w:rsid w:val="00777128"/>
    <w:rsid w:val="0078098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0795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4420"/>
    <w:rsid w:val="008A7D9B"/>
    <w:rsid w:val="008A7FEF"/>
    <w:rsid w:val="008B0F51"/>
    <w:rsid w:val="008B1269"/>
    <w:rsid w:val="008B22CA"/>
    <w:rsid w:val="008B475D"/>
    <w:rsid w:val="008C483B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070E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4367"/>
    <w:rsid w:val="00A821C2"/>
    <w:rsid w:val="00A824A6"/>
    <w:rsid w:val="00A85D3D"/>
    <w:rsid w:val="00A86C28"/>
    <w:rsid w:val="00A900C9"/>
    <w:rsid w:val="00A91076"/>
    <w:rsid w:val="00AA043A"/>
    <w:rsid w:val="00AA0FBC"/>
    <w:rsid w:val="00AA51CF"/>
    <w:rsid w:val="00AA65C0"/>
    <w:rsid w:val="00AA7CC3"/>
    <w:rsid w:val="00AB00E7"/>
    <w:rsid w:val="00AB2234"/>
    <w:rsid w:val="00AB5FD8"/>
    <w:rsid w:val="00AB6F59"/>
    <w:rsid w:val="00AB7457"/>
    <w:rsid w:val="00AB74A6"/>
    <w:rsid w:val="00AC1E73"/>
    <w:rsid w:val="00AC2DAB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F032F"/>
    <w:rsid w:val="00AF245F"/>
    <w:rsid w:val="00AF2B81"/>
    <w:rsid w:val="00AF4524"/>
    <w:rsid w:val="00AF647B"/>
    <w:rsid w:val="00AF74CA"/>
    <w:rsid w:val="00B03497"/>
    <w:rsid w:val="00B038C1"/>
    <w:rsid w:val="00B052A7"/>
    <w:rsid w:val="00B0594D"/>
    <w:rsid w:val="00B07BC0"/>
    <w:rsid w:val="00B07CBA"/>
    <w:rsid w:val="00B10C5B"/>
    <w:rsid w:val="00B13829"/>
    <w:rsid w:val="00B157CD"/>
    <w:rsid w:val="00B15FB0"/>
    <w:rsid w:val="00B16686"/>
    <w:rsid w:val="00B22178"/>
    <w:rsid w:val="00B24CD4"/>
    <w:rsid w:val="00B25188"/>
    <w:rsid w:val="00B253F5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F3549"/>
    <w:rsid w:val="00BF5718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6150"/>
    <w:rsid w:val="00C413BA"/>
    <w:rsid w:val="00C4381B"/>
    <w:rsid w:val="00C44DE4"/>
    <w:rsid w:val="00C45A26"/>
    <w:rsid w:val="00C463C7"/>
    <w:rsid w:val="00C46D49"/>
    <w:rsid w:val="00C50957"/>
    <w:rsid w:val="00C53050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26DC"/>
    <w:rsid w:val="00CC2B5B"/>
    <w:rsid w:val="00CC4E7B"/>
    <w:rsid w:val="00CC7A37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20D5F"/>
    <w:rsid w:val="00D25531"/>
    <w:rsid w:val="00D25A7D"/>
    <w:rsid w:val="00D30F5F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1CAE"/>
    <w:rsid w:val="00DA37CA"/>
    <w:rsid w:val="00DB1A55"/>
    <w:rsid w:val="00DB3E6A"/>
    <w:rsid w:val="00DB42F0"/>
    <w:rsid w:val="00DB6E28"/>
    <w:rsid w:val="00DB7257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E6EC1"/>
    <w:rsid w:val="00DF0F35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9AF"/>
    <w:rsid w:val="00E47B24"/>
    <w:rsid w:val="00E5059B"/>
    <w:rsid w:val="00E53E4D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24A7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341B"/>
    <w:rsid w:val="00ED496C"/>
    <w:rsid w:val="00ED5C22"/>
    <w:rsid w:val="00ED62A2"/>
    <w:rsid w:val="00EE40E4"/>
    <w:rsid w:val="00EE41D0"/>
    <w:rsid w:val="00EE4C65"/>
    <w:rsid w:val="00EE52B5"/>
    <w:rsid w:val="00EE534D"/>
    <w:rsid w:val="00EF393E"/>
    <w:rsid w:val="00EF6A7F"/>
    <w:rsid w:val="00F033D3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6142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E5FC0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37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6F37B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6F37B2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ԲԴԽ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619-4963-8E52-99C92A43E1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619-4963-8E52-99C92A43E126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619-4963-8E52-99C92A43E1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619-4963-8E52-99C92A43E126}"/>
              </c:ext>
            </c:extLst>
          </c:dPt>
          <c:dLbls>
            <c:dLbl>
              <c:idx val="0"/>
              <c:layout>
                <c:manualLayout>
                  <c:x val="0.12762615354408011"/>
                  <c:y val="-0.16561792096652414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619-4963-8E52-99C92A43E126}"/>
                </c:ext>
              </c:extLst>
            </c:dLbl>
            <c:dLbl>
              <c:idx val="1"/>
              <c:layout>
                <c:manualLayout>
                  <c:x val="2.9156353246929865E-2"/>
                  <c:y val="1.4179570367698501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452111977069029E-2"/>
                      <c:h val="0.1899574093635979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619-4963-8E52-99C92A43E126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619-4963-8E52-99C92A43E12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18000.81912</c:v>
                </c:pt>
                <c:pt idx="1">
                  <c:v>554.01539000000002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619-4963-8E52-99C92A43E12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619-4963-8E52-99C92A43E1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619-4963-8E52-99C92A43E12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2619-4963-8E52-99C92A43E1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2619-4963-8E52-99C92A43E126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0.97014172291855161</c:v>
                </c:pt>
                <c:pt idx="1">
                  <c:v>2.9858277081448351E-2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2619-4963-8E52-99C92A43E1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37A0D-2563-4383-9122-CD028A1C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65</cp:revision>
  <cp:lastPrinted>2025-02-05T06:41:00Z</cp:lastPrinted>
  <dcterms:created xsi:type="dcterms:W3CDTF">2025-02-10T13:05:00Z</dcterms:created>
  <dcterms:modified xsi:type="dcterms:W3CDTF">2025-06-18T08:14:00Z</dcterms:modified>
</cp:coreProperties>
</file>